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CEE3B" w14:textId="77777777" w:rsidR="00BF6278" w:rsidRPr="00345DD2" w:rsidRDefault="00BF6278" w:rsidP="00BF6278">
      <w:pPr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SALES </w:t>
      </w:r>
      <w:bookmarkStart w:id="0" w:name="_GoBack"/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ASSOCIATE</w:t>
      </w:r>
      <w:bookmarkEnd w:id="0"/>
    </w:p>
    <w:p w14:paraId="2ADC233A" w14:textId="77777777" w:rsidR="00BF6278" w:rsidRPr="003B396A" w:rsidRDefault="00BF6278" w:rsidP="00BF6278">
      <w:pPr>
        <w:contextualSpacing/>
        <w:rPr>
          <w:sz w:val="32"/>
          <w:szCs w:val="32"/>
        </w:rPr>
      </w:pPr>
    </w:p>
    <w:p w14:paraId="5A404115" w14:textId="77777777" w:rsidR="00BF6278" w:rsidRDefault="00BF6278" w:rsidP="00BF6278">
      <w:r>
        <w:t>Job Description:</w:t>
      </w:r>
    </w:p>
    <w:p w14:paraId="6E0DBABD" w14:textId="77777777" w:rsidR="00BF6278" w:rsidRDefault="00BF6278" w:rsidP="00BF6278">
      <w:pPr>
        <w:rPr>
          <w:rFonts w:eastAsia="Times New Roman"/>
        </w:rPr>
      </w:pPr>
    </w:p>
    <w:p w14:paraId="1FC1C505" w14:textId="77777777" w:rsidR="00BF6278" w:rsidRPr="00BF6278" w:rsidRDefault="00BF6278" w:rsidP="00BF6278">
      <w:r w:rsidRPr="00BF6278">
        <w:rPr>
          <w:rFonts w:eastAsia="Times New Roman"/>
        </w:rPr>
        <w:t xml:space="preserve">The Sales Associate focuses on establishing business relationships with new clients who have a competitor or need new services. The Sales Associate can sell the entire range of products and services, and is focused in small and medium-sized customer segments. They report to the Sales Manager.  They general market to an assigned geography, market segment, or strategic vertical. The Sales Associate can be </w:t>
      </w:r>
      <w:proofErr w:type="gramStart"/>
      <w:r w:rsidRPr="00BF6278">
        <w:rPr>
          <w:rFonts w:eastAsia="Times New Roman"/>
        </w:rPr>
        <w:t>telephone-based, web-based, or live meetings</w:t>
      </w:r>
      <w:proofErr w:type="gramEnd"/>
      <w:r w:rsidRPr="00BF6278">
        <w:rPr>
          <w:rFonts w:eastAsia="Times New Roman"/>
        </w:rPr>
        <w:t>.</w:t>
      </w:r>
    </w:p>
    <w:p w14:paraId="67B01B11" w14:textId="77777777" w:rsidR="00BF6278" w:rsidRDefault="00BF6278" w:rsidP="00BF6278"/>
    <w:p w14:paraId="6A0B5B9A" w14:textId="77777777" w:rsidR="00BF6278" w:rsidRDefault="00BF6278" w:rsidP="00BF6278">
      <w:r>
        <w:t>Job Responsibilities:</w:t>
      </w:r>
    </w:p>
    <w:p w14:paraId="50C60985" w14:textId="77777777" w:rsidR="00BF6278" w:rsidRDefault="00BF6278" w:rsidP="00BF6278">
      <w:pPr>
        <w:contextualSpacing/>
      </w:pPr>
    </w:p>
    <w:p w14:paraId="3A2EA001" w14:textId="77777777" w:rsidR="0079061C" w:rsidRPr="0079061C" w:rsidRDefault="00742762" w:rsidP="0079061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79061C">
        <w:rPr>
          <w:rFonts w:eastAsia="Times New Roman"/>
          <w:sz w:val="20"/>
          <w:szCs w:val="20"/>
        </w:rPr>
        <w:t xml:space="preserve">Renews customer relationships with former customers in an assigned geography, market segment, and/or a set of named targets. </w:t>
      </w:r>
    </w:p>
    <w:p w14:paraId="46C61C98" w14:textId="77777777" w:rsidR="0079061C" w:rsidRPr="0079061C" w:rsidRDefault="00742762" w:rsidP="0079061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79061C">
        <w:rPr>
          <w:rFonts w:eastAsia="Times New Roman"/>
          <w:sz w:val="20"/>
          <w:szCs w:val="20"/>
        </w:rPr>
        <w:t xml:space="preserve">Leads all aspects of the sales process, while calling upon other company sales resources to assist in solution development, proposal delivery, and implementation, as needed or as directed by management. </w:t>
      </w:r>
    </w:p>
    <w:p w14:paraId="5E67F210" w14:textId="77777777" w:rsidR="0079061C" w:rsidRPr="0079061C" w:rsidRDefault="00742762" w:rsidP="0079061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79061C">
        <w:rPr>
          <w:rFonts w:eastAsia="Times New Roman"/>
          <w:sz w:val="20"/>
          <w:szCs w:val="20"/>
        </w:rPr>
        <w:t xml:space="preserve">Coordinates closely with other sales teams, especially those who had previous interaction with former customers. </w:t>
      </w:r>
    </w:p>
    <w:p w14:paraId="2061A58C" w14:textId="77777777" w:rsidR="0079061C" w:rsidRPr="0079061C" w:rsidRDefault="00742762" w:rsidP="0079061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79061C">
        <w:rPr>
          <w:rFonts w:eastAsia="Times New Roman"/>
          <w:sz w:val="20"/>
          <w:szCs w:val="20"/>
        </w:rPr>
        <w:t xml:space="preserve">Sells the entire range of company products and services to assigned opportunities. </w:t>
      </w:r>
    </w:p>
    <w:p w14:paraId="46514CEF" w14:textId="77777777" w:rsidR="0079061C" w:rsidRPr="0079061C" w:rsidRDefault="00742762" w:rsidP="0079061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79061C">
        <w:rPr>
          <w:rFonts w:eastAsia="Times New Roman"/>
          <w:sz w:val="20"/>
          <w:szCs w:val="20"/>
        </w:rPr>
        <w:t xml:space="preserve">As needed, includes product specialists or other support resources in the sales effort. </w:t>
      </w:r>
    </w:p>
    <w:p w14:paraId="693BF577" w14:textId="77777777" w:rsidR="0079061C" w:rsidRPr="0079061C" w:rsidRDefault="00742762" w:rsidP="0079061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79061C">
        <w:rPr>
          <w:rFonts w:eastAsia="Times New Roman"/>
          <w:sz w:val="20"/>
          <w:szCs w:val="20"/>
        </w:rPr>
        <w:t xml:space="preserve">Collects information on reasons for customer loss, including competitive offers, and documents these for management. </w:t>
      </w:r>
    </w:p>
    <w:p w14:paraId="02286AF6" w14:textId="3C44B82A" w:rsidR="0079061C" w:rsidRPr="0079061C" w:rsidRDefault="00742762" w:rsidP="0079061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79061C">
        <w:rPr>
          <w:rFonts w:eastAsia="Times New Roman"/>
          <w:sz w:val="20"/>
          <w:szCs w:val="20"/>
        </w:rPr>
        <w:t xml:space="preserve">Prioritizes efforts in order to focus on the most actionable and winnable opportunities among assigned targets. </w:t>
      </w:r>
    </w:p>
    <w:p w14:paraId="3359E63F" w14:textId="77777777" w:rsidR="0079061C" w:rsidRPr="0079061C" w:rsidRDefault="00742762" w:rsidP="0079061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79061C">
        <w:rPr>
          <w:rFonts w:eastAsia="Times New Roman"/>
          <w:sz w:val="20"/>
          <w:szCs w:val="20"/>
        </w:rPr>
        <w:t xml:space="preserve">Transitions re-activated customer accounts to the direct sales team after gaining customer commitment. </w:t>
      </w:r>
    </w:p>
    <w:p w14:paraId="7E5A273E" w14:textId="77777777" w:rsidR="0079061C" w:rsidRPr="0079061C" w:rsidRDefault="00742762" w:rsidP="0079061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79061C">
        <w:rPr>
          <w:rFonts w:eastAsia="Times New Roman"/>
          <w:sz w:val="20"/>
          <w:szCs w:val="20"/>
        </w:rPr>
        <w:t xml:space="preserve">Ensures a seamless transition of customer responsibility to the Account Manager following a successful reactivation. </w:t>
      </w:r>
    </w:p>
    <w:p w14:paraId="1BB1EAD6" w14:textId="77777777" w:rsidR="0079061C" w:rsidRPr="0076340D" w:rsidRDefault="00742762" w:rsidP="0079061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76340D">
        <w:rPr>
          <w:rFonts w:eastAsia="Times New Roman"/>
          <w:sz w:val="20"/>
          <w:szCs w:val="20"/>
        </w:rPr>
        <w:t xml:space="preserve">Assist other sales and services resources when called upon by the Field Sales Manager </w:t>
      </w:r>
    </w:p>
    <w:p w14:paraId="03F22A40" w14:textId="77777777" w:rsidR="0076340D" w:rsidRPr="0076340D" w:rsidRDefault="0076340D" w:rsidP="0079061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76340D">
        <w:rPr>
          <w:rFonts w:eastAsia="Times New Roman"/>
          <w:sz w:val="20"/>
          <w:szCs w:val="20"/>
        </w:rPr>
        <w:t xml:space="preserve">Achieves assigned sales quota </w:t>
      </w:r>
    </w:p>
    <w:p w14:paraId="15E3EC21" w14:textId="77777777" w:rsidR="0076340D" w:rsidRPr="0076340D" w:rsidRDefault="0076340D" w:rsidP="0079061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76340D">
        <w:rPr>
          <w:rFonts w:eastAsia="Times New Roman"/>
          <w:sz w:val="20"/>
          <w:szCs w:val="20"/>
        </w:rPr>
        <w:t xml:space="preserve">Meets assigned expectations for profitability </w:t>
      </w:r>
    </w:p>
    <w:p w14:paraId="1628D567" w14:textId="63E671A6" w:rsidR="0076340D" w:rsidRPr="0076340D" w:rsidRDefault="0076340D" w:rsidP="0079061C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76340D">
        <w:rPr>
          <w:rFonts w:eastAsia="Times New Roman"/>
          <w:sz w:val="20"/>
          <w:szCs w:val="20"/>
        </w:rPr>
        <w:t>Achieves account win targets</w:t>
      </w:r>
    </w:p>
    <w:p w14:paraId="51CC75B1" w14:textId="77777777" w:rsidR="0079061C" w:rsidRPr="0076340D" w:rsidRDefault="0079061C" w:rsidP="00BF6278">
      <w:pPr>
        <w:rPr>
          <w:rFonts w:eastAsia="Times New Roman"/>
          <w:sz w:val="20"/>
          <w:szCs w:val="20"/>
        </w:rPr>
      </w:pPr>
    </w:p>
    <w:p w14:paraId="586826B4" w14:textId="138AE052" w:rsidR="00BF6278" w:rsidRDefault="00BF6278" w:rsidP="00BF6278">
      <w:r>
        <w:t>Job Qualifications:</w:t>
      </w:r>
    </w:p>
    <w:p w14:paraId="2EA1BD1B" w14:textId="77777777" w:rsidR="00BF6278" w:rsidRPr="004E7B68" w:rsidRDefault="00BF6278" w:rsidP="00BF6278">
      <w:pPr>
        <w:rPr>
          <w:sz w:val="20"/>
          <w:szCs w:val="20"/>
        </w:rPr>
      </w:pPr>
    </w:p>
    <w:p w14:paraId="0DE07600" w14:textId="77777777" w:rsidR="00BF6278" w:rsidRDefault="00BF6278" w:rsidP="00BF627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marketing or related field</w:t>
      </w:r>
    </w:p>
    <w:p w14:paraId="771B9286" w14:textId="77777777" w:rsidR="00BF6278" w:rsidRPr="000418C6" w:rsidRDefault="00BF6278" w:rsidP="00BF627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marketing preferred</w:t>
      </w:r>
    </w:p>
    <w:p w14:paraId="77D1052E" w14:textId="478BD39F" w:rsidR="00BF6278" w:rsidRPr="00BC35EB" w:rsidRDefault="00BF6278" w:rsidP="00BF62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35EB">
        <w:rPr>
          <w:sz w:val="20"/>
          <w:szCs w:val="20"/>
        </w:rPr>
        <w:t xml:space="preserve">Experience as a </w:t>
      </w:r>
      <w:r>
        <w:rPr>
          <w:rFonts w:eastAsia="Times New Roman" w:cs="Times New Roman"/>
          <w:sz w:val="20"/>
          <w:szCs w:val="20"/>
        </w:rPr>
        <w:t xml:space="preserve">Sales </w:t>
      </w:r>
      <w:r w:rsidR="0079061C">
        <w:rPr>
          <w:rFonts w:eastAsia="Times New Roman" w:cs="Times New Roman"/>
          <w:sz w:val="20"/>
          <w:szCs w:val="20"/>
        </w:rPr>
        <w:t>Associate</w:t>
      </w:r>
    </w:p>
    <w:p w14:paraId="28C0A222" w14:textId="77777777" w:rsidR="00BF6278" w:rsidRDefault="00BF6278" w:rsidP="00BF6278">
      <w:pPr>
        <w:rPr>
          <w:sz w:val="20"/>
          <w:szCs w:val="20"/>
        </w:rPr>
      </w:pPr>
    </w:p>
    <w:p w14:paraId="0118C5E7" w14:textId="1550163E" w:rsidR="00BF6278" w:rsidRPr="00F01016" w:rsidRDefault="00BF6278" w:rsidP="00BF6278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Sales </w:t>
      </w:r>
      <w:r w:rsidR="0079061C">
        <w:t>Associate</w:t>
      </w:r>
      <w:r>
        <w:t xml:space="preserve"> are available for applicants without experience in which more than one Sales Director is needed in an area such th</w:t>
      </w:r>
      <w:r w:rsidR="0079061C">
        <w:t>at an experienced Sales Associate</w:t>
      </w:r>
      <w:r>
        <w:t xml:space="preserve"> will be present to mentor.</w:t>
      </w:r>
    </w:p>
    <w:p w14:paraId="2E6CD056" w14:textId="77777777" w:rsidR="00BF6278" w:rsidRDefault="00BF6278" w:rsidP="00BF6278"/>
    <w:p w14:paraId="1F814D89" w14:textId="77777777" w:rsidR="00BF6278" w:rsidRDefault="00BF6278" w:rsidP="00BF6278">
      <w:r>
        <w:t>Job Skills Required:</w:t>
      </w:r>
    </w:p>
    <w:p w14:paraId="3E883B07" w14:textId="77777777" w:rsidR="00BF6278" w:rsidRPr="00935EE0" w:rsidRDefault="00BF6278" w:rsidP="00BF62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4D4ADC" w14:textId="77777777" w:rsidR="00BF6278" w:rsidRPr="00922D2D" w:rsidRDefault="00BF6278" w:rsidP="00BF62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2D2D">
        <w:rPr>
          <w:sz w:val="20"/>
          <w:szCs w:val="20"/>
        </w:rPr>
        <w:t xml:space="preserve">Understanding of the </w:t>
      </w:r>
      <w:r>
        <w:rPr>
          <w:sz w:val="20"/>
          <w:szCs w:val="20"/>
        </w:rPr>
        <w:t>sales and marketing</w:t>
      </w:r>
      <w:r w:rsidRPr="00922D2D">
        <w:rPr>
          <w:sz w:val="20"/>
          <w:szCs w:val="20"/>
        </w:rPr>
        <w:t xml:space="preserve"> industry</w:t>
      </w:r>
    </w:p>
    <w:p w14:paraId="2F3D847C" w14:textId="77777777" w:rsidR="00BF6278" w:rsidRPr="00922D2D" w:rsidRDefault="00BF6278" w:rsidP="00BF62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2D2D">
        <w:rPr>
          <w:sz w:val="20"/>
          <w:szCs w:val="20"/>
        </w:rPr>
        <w:t xml:space="preserve">Understanding of the company’s </w:t>
      </w:r>
      <w:r>
        <w:rPr>
          <w:sz w:val="20"/>
          <w:szCs w:val="20"/>
        </w:rPr>
        <w:t>marketing</w:t>
      </w:r>
      <w:r w:rsidRPr="00922D2D">
        <w:rPr>
          <w:sz w:val="20"/>
          <w:szCs w:val="20"/>
        </w:rPr>
        <w:t xml:space="preserve"> needs</w:t>
      </w:r>
    </w:p>
    <w:p w14:paraId="6610431D" w14:textId="77777777" w:rsidR="00BF6278" w:rsidRPr="002D546C" w:rsidRDefault="00BF6278" w:rsidP="00BF6278">
      <w:pPr>
        <w:pStyle w:val="ListParagraph"/>
        <w:numPr>
          <w:ilvl w:val="0"/>
          <w:numId w:val="2"/>
        </w:numPr>
      </w:pPr>
      <w:r w:rsidRPr="00761EC3">
        <w:rPr>
          <w:rFonts w:ascii="Times New Roman" w:eastAsia="Times New Roman" w:hAnsi="Times New Roman" w:cs="Times New Roman"/>
          <w:sz w:val="20"/>
          <w:szCs w:val="20"/>
        </w:rPr>
        <w:t>Great interpersonal and communication skills</w:t>
      </w:r>
    </w:p>
    <w:p w14:paraId="18EBA6F9" w14:textId="77777777" w:rsidR="00BF6278" w:rsidRPr="00A10333" w:rsidRDefault="00BF6278" w:rsidP="00BF6278">
      <w:pPr>
        <w:pStyle w:val="ListParagraph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Proven success in sales</w:t>
      </w:r>
    </w:p>
    <w:p w14:paraId="23716677" w14:textId="77777777" w:rsidR="00BF6278" w:rsidRPr="002D546C" w:rsidRDefault="00BF6278" w:rsidP="00BF62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Business development and strategy implementation knowledge </w:t>
      </w:r>
    </w:p>
    <w:p w14:paraId="5074AC0F" w14:textId="77777777" w:rsidR="00BF6278" w:rsidRPr="002D546C" w:rsidRDefault="00BF6278" w:rsidP="00BF62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Strong leadership and decision making skills </w:t>
      </w:r>
    </w:p>
    <w:p w14:paraId="26F9AA92" w14:textId="77777777" w:rsidR="00BF6278" w:rsidRPr="002D546C" w:rsidRDefault="00BF6278" w:rsidP="00BF62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Ability to sell, manage and drive growth </w:t>
      </w:r>
    </w:p>
    <w:p w14:paraId="531164D3" w14:textId="77777777" w:rsidR="00BF6278" w:rsidRDefault="00BF6278" w:rsidP="00BF62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Excellent customer relationship management skills </w:t>
      </w:r>
    </w:p>
    <w:p w14:paraId="5D55DEEC" w14:textId="77777777" w:rsidR="00BF6278" w:rsidRPr="00E405CF" w:rsidRDefault="00BF6278" w:rsidP="00BF62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Ability to meet sales targets and production business goals </w:t>
      </w:r>
    </w:p>
    <w:p w14:paraId="4255EFA2" w14:textId="77777777" w:rsidR="00BF6278" w:rsidRPr="00E405CF" w:rsidRDefault="00BF6278" w:rsidP="00BF62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Sense of ownership and pride in your performance and its impact on company’s success </w:t>
      </w:r>
    </w:p>
    <w:p w14:paraId="75D6E2E7" w14:textId="77777777" w:rsidR="00BF6278" w:rsidRPr="00E405CF" w:rsidRDefault="00BF6278" w:rsidP="00BF62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Critical thinker and problem-solving skills </w:t>
      </w:r>
    </w:p>
    <w:p w14:paraId="4FCBBBF1" w14:textId="77777777" w:rsidR="00BF6278" w:rsidRPr="00E405CF" w:rsidRDefault="00BF6278" w:rsidP="00BF62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Team player </w:t>
      </w:r>
    </w:p>
    <w:p w14:paraId="55F5E87D" w14:textId="77777777" w:rsidR="00BF6278" w:rsidRPr="00E405CF" w:rsidRDefault="00BF6278" w:rsidP="00BF62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Good time-management skills </w:t>
      </w:r>
    </w:p>
    <w:p w14:paraId="55E4D861" w14:textId="77777777" w:rsidR="00BF6278" w:rsidRPr="00E405CF" w:rsidRDefault="00BF6278" w:rsidP="00BF62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Great interpersonal and communication skills </w:t>
      </w:r>
    </w:p>
    <w:p w14:paraId="474DDA54" w14:textId="77777777" w:rsidR="00BF6278" w:rsidRDefault="00BF6278" w:rsidP="00BF62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>Familiarity with industry’s rules and regulations</w:t>
      </w:r>
    </w:p>
    <w:p w14:paraId="10BDA13C" w14:textId="77777777" w:rsidR="00BF6278" w:rsidRDefault="00BF6278" w:rsidP="00BF62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lead</w:t>
      </w:r>
    </w:p>
    <w:p w14:paraId="55DF30AB" w14:textId="77777777" w:rsidR="00BF6278" w:rsidRPr="00C154A8" w:rsidRDefault="00BF6278" w:rsidP="00BF62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interpersonnel issues</w:t>
      </w:r>
    </w:p>
    <w:p w14:paraId="6E5B00F6" w14:textId="77777777" w:rsidR="000F1309" w:rsidRDefault="000F1309"/>
    <w:sectPr w:rsidR="000F1309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0636"/>
    <w:multiLevelType w:val="multilevel"/>
    <w:tmpl w:val="0AF2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17D32"/>
    <w:multiLevelType w:val="hybridMultilevel"/>
    <w:tmpl w:val="7234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80C4D"/>
    <w:multiLevelType w:val="hybridMultilevel"/>
    <w:tmpl w:val="E7CC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78"/>
    <w:rsid w:val="00052A44"/>
    <w:rsid w:val="000F1309"/>
    <w:rsid w:val="00742762"/>
    <w:rsid w:val="0076340D"/>
    <w:rsid w:val="0079061C"/>
    <w:rsid w:val="00BF6278"/>
    <w:rsid w:val="00C80C03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BD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2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62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tyles-module--articlesegment--1w5io">
    <w:name w:val="styles-module--articlesegment--1w5io"/>
    <w:basedOn w:val="Normal"/>
    <w:rsid w:val="00BF62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2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62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tyles-module--articlesegment--1w5io">
    <w:name w:val="styles-module--articlesegment--1w5io"/>
    <w:basedOn w:val="Normal"/>
    <w:rsid w:val="00BF62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431</Words>
  <Characters>2460</Characters>
  <Application>Microsoft Macintosh Word</Application>
  <DocSecurity>0</DocSecurity>
  <Lines>20</Lines>
  <Paragraphs>5</Paragraphs>
  <ScaleCrop>false</ScaleCrop>
  <Company>Another Way Holdings, LLC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7</cp:revision>
  <dcterms:created xsi:type="dcterms:W3CDTF">2021-05-17T22:34:00Z</dcterms:created>
  <dcterms:modified xsi:type="dcterms:W3CDTF">2021-05-18T04:34:00Z</dcterms:modified>
</cp:coreProperties>
</file>